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9E" w:rsidRPr="00045221" w:rsidRDefault="00AD029E" w:rsidP="00AD029E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AD029E" w:rsidRPr="00045221" w:rsidTr="00F27A92">
        <w:tc>
          <w:tcPr>
            <w:tcW w:w="4678" w:type="dxa"/>
            <w:shd w:val="clear" w:color="auto" w:fill="auto"/>
          </w:tcPr>
          <w:p w:rsidR="00AD029E" w:rsidRPr="00045221" w:rsidRDefault="00AD029E" w:rsidP="00F2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2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  </w:t>
            </w:r>
            <w:r w:rsidR="00045221" w:rsidRPr="00045221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00129A" w:rsidRPr="000452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0452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45221">
              <w:rPr>
                <w:rFonts w:ascii="Times New Roman" w:hAnsi="Times New Roman"/>
                <w:sz w:val="24"/>
                <w:szCs w:val="24"/>
              </w:rPr>
              <w:t>№________</w:t>
            </w:r>
            <w:r w:rsidR="0000129A" w:rsidRPr="00045221">
              <w:rPr>
                <w:rFonts w:ascii="Times New Roman" w:hAnsi="Times New Roman"/>
                <w:sz w:val="24"/>
                <w:szCs w:val="24"/>
              </w:rPr>
              <w:t>_</w:t>
            </w:r>
            <w:r w:rsidRPr="000452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 w:rsidRPr="000452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D029E" w:rsidRPr="00045221" w:rsidRDefault="00AD029E" w:rsidP="00F2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221">
              <w:rPr>
                <w:rFonts w:ascii="Times New Roman" w:hAnsi="Times New Roman"/>
                <w:sz w:val="24"/>
                <w:szCs w:val="24"/>
              </w:rPr>
              <w:t xml:space="preserve">на  № ______ от____________                            </w:t>
            </w:r>
          </w:p>
          <w:p w:rsidR="00AD029E" w:rsidRPr="00045221" w:rsidRDefault="00AD029E" w:rsidP="00F27A92">
            <w:pPr>
              <w:spacing w:after="12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64BB" w:rsidRPr="00045221" w:rsidRDefault="002464BB" w:rsidP="0080723D">
            <w:pPr>
              <w:spacing w:after="0" w:line="288" w:lineRule="auto"/>
              <w:ind w:left="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29E" w:rsidRPr="00045221" w:rsidRDefault="00AD029E" w:rsidP="008077DE">
      <w:pPr>
        <w:spacing w:after="120" w:line="288" w:lineRule="auto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КОММЕРЧЕСКОЕ ПРЕДЛОЖЕНИЕ</w:t>
      </w:r>
    </w:p>
    <w:p w:rsidR="0080723D" w:rsidRPr="00045221" w:rsidRDefault="0080723D" w:rsidP="00045221">
      <w:pPr>
        <w:spacing w:after="120" w:line="288" w:lineRule="auto"/>
        <w:rPr>
          <w:rFonts w:ascii="Times New Roman" w:hAnsi="Times New Roman"/>
          <w:sz w:val="24"/>
          <w:szCs w:val="24"/>
        </w:rPr>
      </w:pPr>
    </w:p>
    <w:p w:rsidR="00AD029E" w:rsidRPr="00045221" w:rsidRDefault="00AD029E" w:rsidP="00AD029E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Разведка и разработка нефтегазовых месторождений на территории Ненецкого автономного округа является ключевым направлением деятельности по освоению природных ресурсов на суше и шельфе Российской Арктики. Особое внимание при ведении данных видов деятельности уделяется вопросам экологической безопасности. Сложные природно-климатические условия региона, слаборазвитая инфраструктура, особенности производственных процессов при разведке и разработке месторождений на Крайнем Севере определяют специфику и направленность проведения работ по сохранению и восстановлению природных экосистем.</w:t>
      </w:r>
    </w:p>
    <w:p w:rsidR="00AD029E" w:rsidRPr="00045221" w:rsidRDefault="00AD029E" w:rsidP="00AD029E">
      <w:pPr>
        <w:spacing w:after="12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 xml:space="preserve">Стоит отметить, что проблема рекультивации нарушенных и загрязнённых земель в условиях Заполярья является одной из наиболее острых, требующих индивидуального, комплексного подхода </w:t>
      </w:r>
      <w:proofErr w:type="gramStart"/>
      <w:r w:rsidRPr="00045221">
        <w:rPr>
          <w:rFonts w:ascii="Times New Roman" w:hAnsi="Times New Roman"/>
          <w:sz w:val="24"/>
          <w:szCs w:val="24"/>
        </w:rPr>
        <w:t>к</w:t>
      </w:r>
      <w:proofErr w:type="gramEnd"/>
      <w:r w:rsidRPr="00045221">
        <w:rPr>
          <w:rFonts w:ascii="Times New Roman" w:hAnsi="Times New Roman"/>
          <w:sz w:val="24"/>
          <w:szCs w:val="24"/>
        </w:rPr>
        <w:t xml:space="preserve"> проектным и технологическим решениям.</w:t>
      </w:r>
    </w:p>
    <w:p w:rsidR="00AD029E" w:rsidRPr="00045221" w:rsidRDefault="00AD029E" w:rsidP="00AD029E">
      <w:pPr>
        <w:spacing w:after="120"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 xml:space="preserve">Для решения производственных задач, связанных с рекультивацией нарушенных и загрязненных тундровых земель </w:t>
      </w:r>
      <w:r w:rsidRPr="00045221">
        <w:rPr>
          <w:rFonts w:ascii="Times New Roman" w:hAnsi="Times New Roman"/>
          <w:b/>
          <w:sz w:val="24"/>
          <w:szCs w:val="24"/>
          <w:u w:val="single"/>
        </w:rPr>
        <w:t>Научно-техническое предприятие «Рубус»</w:t>
      </w:r>
      <w:r w:rsidRPr="000452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5221">
        <w:rPr>
          <w:rFonts w:ascii="Times New Roman" w:hAnsi="Times New Roman"/>
          <w:b/>
          <w:sz w:val="24"/>
          <w:szCs w:val="24"/>
          <w:u w:val="single"/>
        </w:rPr>
        <w:t>предлагает Вам следующие виды услуг: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Разработка проектов рекультивации:</w:t>
      </w:r>
    </w:p>
    <w:p w:rsidR="00AD029E" w:rsidRPr="00045221" w:rsidRDefault="00AD029E" w:rsidP="00AD029E">
      <w:pPr>
        <w:spacing w:after="0" w:line="288" w:lineRule="auto"/>
        <w:ind w:left="214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- под отвод земель;</w:t>
      </w:r>
    </w:p>
    <w:p w:rsidR="00AD029E" w:rsidRPr="00045221" w:rsidRDefault="00AD029E" w:rsidP="00AD029E">
      <w:pPr>
        <w:spacing w:after="0" w:line="288" w:lineRule="auto"/>
        <w:ind w:left="214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- под сдачу земель основному землепользователю;</w:t>
      </w:r>
    </w:p>
    <w:p w:rsidR="00AD029E" w:rsidRPr="00045221" w:rsidRDefault="00AD029E" w:rsidP="00AD029E">
      <w:pPr>
        <w:spacing w:after="0" w:line="288" w:lineRule="auto"/>
        <w:ind w:left="2149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- земель нарушенных и загрязнённых в результате аварийных разливов нефти и других технологических жидкостей.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Биологическая рекультивация нарушенных и загрязнённых тундровых земель.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 xml:space="preserve">Разработка проектов </w:t>
      </w:r>
      <w:r w:rsidRPr="00045221">
        <w:rPr>
          <w:rFonts w:ascii="Times New Roman" w:hAnsi="Times New Roman"/>
          <w:color w:val="000000"/>
          <w:sz w:val="24"/>
          <w:szCs w:val="24"/>
        </w:rPr>
        <w:t>экологического мониторинга территории нефтегазовых месторождений.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color w:val="000000"/>
          <w:sz w:val="24"/>
          <w:szCs w:val="24"/>
        </w:rPr>
        <w:t>Экологический мониторинг земель</w:t>
      </w:r>
      <w:r w:rsidRPr="00045221">
        <w:rPr>
          <w:rFonts w:ascii="Times New Roman" w:hAnsi="Times New Roman"/>
          <w:sz w:val="24"/>
          <w:szCs w:val="24"/>
        </w:rPr>
        <w:t xml:space="preserve">. 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Разработка проектов по озеленению территории.</w:t>
      </w:r>
    </w:p>
    <w:p w:rsidR="00AD029E" w:rsidRPr="00045221" w:rsidRDefault="00AD029E" w:rsidP="00AD029E">
      <w:pPr>
        <w:numPr>
          <w:ilvl w:val="0"/>
          <w:numId w:val="2"/>
        </w:numPr>
        <w:spacing w:after="0" w:line="288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Озеленение территории.</w:t>
      </w:r>
    </w:p>
    <w:p w:rsidR="00AD029E" w:rsidRPr="00045221" w:rsidRDefault="00AD029E" w:rsidP="00AD029E">
      <w:pPr>
        <w:tabs>
          <w:tab w:val="num" w:pos="0"/>
        </w:tabs>
        <w:spacing w:after="120" w:line="288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Все работы выполняются специалистами Научно-технического предприятия «Рубус» (геоботаники, почвоведы, зоологи, </w:t>
      </w:r>
      <w:proofErr w:type="spellStart"/>
      <w:proofErr w:type="gramStart"/>
      <w:r w:rsidRPr="00045221">
        <w:rPr>
          <w:rStyle w:val="aa"/>
          <w:rFonts w:ascii="Times New Roman" w:hAnsi="Times New Roman"/>
          <w:b w:val="0"/>
          <w:sz w:val="24"/>
          <w:szCs w:val="24"/>
        </w:rPr>
        <w:t>инженера-экологи</w:t>
      </w:r>
      <w:proofErr w:type="spellEnd"/>
      <w:proofErr w:type="gramEnd"/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), имеющими большой опыт экологических работ на территории Ненецкого автономного округа. </w:t>
      </w:r>
    </w:p>
    <w:p w:rsidR="00AD029E" w:rsidRPr="00045221" w:rsidRDefault="00AD029E" w:rsidP="00AD029E">
      <w:pPr>
        <w:tabs>
          <w:tab w:val="num" w:pos="0"/>
        </w:tabs>
        <w:spacing w:after="120" w:line="288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>НТП «Рубус» разрабатывает проекты рекультивации для всех технических сооружений, которые предусмотрены на объектах нефтегазодобывающей промышленности Ненецкого автономного округа: площадки буровых скважин, куст</w:t>
      </w:r>
      <w:r w:rsidR="00DA475F" w:rsidRPr="00045221">
        <w:rPr>
          <w:rStyle w:val="aa"/>
          <w:rFonts w:ascii="Times New Roman" w:hAnsi="Times New Roman"/>
          <w:b w:val="0"/>
          <w:sz w:val="24"/>
          <w:szCs w:val="24"/>
        </w:rPr>
        <w:t>ы скважин, ДНС, автодороги, полигоны,</w:t>
      </w: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 коридор</w:t>
      </w:r>
      <w:r w:rsidR="00DA475F" w:rsidRPr="00045221">
        <w:rPr>
          <w:rStyle w:val="aa"/>
          <w:rFonts w:ascii="Times New Roman" w:hAnsi="Times New Roman"/>
          <w:b w:val="0"/>
          <w:sz w:val="24"/>
          <w:szCs w:val="24"/>
        </w:rPr>
        <w:t>ы</w:t>
      </w: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 коммуникаций </w:t>
      </w:r>
      <w:r w:rsidR="00DA475F"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и </w:t>
      </w:r>
      <w:r w:rsidRPr="00045221">
        <w:rPr>
          <w:rStyle w:val="aa"/>
          <w:rFonts w:ascii="Times New Roman" w:hAnsi="Times New Roman"/>
          <w:b w:val="0"/>
          <w:sz w:val="24"/>
          <w:szCs w:val="24"/>
        </w:rPr>
        <w:t>други</w:t>
      </w:r>
      <w:r w:rsidR="00DA475F" w:rsidRPr="00045221">
        <w:rPr>
          <w:rStyle w:val="aa"/>
          <w:rFonts w:ascii="Times New Roman" w:hAnsi="Times New Roman"/>
          <w:b w:val="0"/>
          <w:sz w:val="24"/>
          <w:szCs w:val="24"/>
        </w:rPr>
        <w:t>е объекты</w:t>
      </w: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. </w:t>
      </w:r>
    </w:p>
    <w:p w:rsidR="00AD029E" w:rsidRPr="00045221" w:rsidRDefault="00AD029E" w:rsidP="00AD029E">
      <w:pPr>
        <w:tabs>
          <w:tab w:val="num" w:pos="0"/>
        </w:tabs>
        <w:spacing w:after="120" w:line="288" w:lineRule="auto"/>
        <w:ind w:firstLine="709"/>
        <w:jc w:val="both"/>
        <w:rPr>
          <w:rStyle w:val="aa"/>
          <w:rFonts w:ascii="Times New Roman" w:hAnsi="Times New Roman"/>
          <w:sz w:val="24"/>
          <w:szCs w:val="24"/>
          <w:u w:val="single"/>
        </w:rPr>
      </w:pPr>
      <w:r w:rsidRPr="00045221">
        <w:rPr>
          <w:rStyle w:val="aa"/>
          <w:rFonts w:ascii="Times New Roman" w:hAnsi="Times New Roman"/>
          <w:sz w:val="24"/>
          <w:szCs w:val="24"/>
          <w:u w:val="single"/>
        </w:rPr>
        <w:lastRenderedPageBreak/>
        <w:t>Разработка проектов включает в себя:</w:t>
      </w:r>
    </w:p>
    <w:p w:rsidR="00AD029E" w:rsidRPr="00045221" w:rsidRDefault="00AD029E" w:rsidP="00AD029E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изучение материалов и проектной документации под строительство объектов, предоставленных Заказчиком;</w:t>
      </w:r>
    </w:p>
    <w:p w:rsidR="00AD029E" w:rsidRPr="00045221" w:rsidRDefault="00AD029E" w:rsidP="00AD029E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определение комплекса необходимых мероприятий по рекультивации земель;</w:t>
      </w:r>
    </w:p>
    <w:p w:rsidR="00AD029E" w:rsidRPr="00045221" w:rsidRDefault="00AD029E" w:rsidP="00AD029E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разработка проекта рекультивации нарушенных земель;</w:t>
      </w:r>
    </w:p>
    <w:p w:rsidR="00AD029E" w:rsidRPr="00045221" w:rsidRDefault="00AD029E" w:rsidP="00AD029E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согласование проекта</w:t>
      </w:r>
      <w:r w:rsidRPr="00045221">
        <w:rPr>
          <w:rFonts w:ascii="Times New Roman" w:hAnsi="Times New Roman"/>
          <w:color w:val="000000"/>
          <w:spacing w:val="-1"/>
          <w:sz w:val="24"/>
          <w:szCs w:val="24"/>
        </w:rPr>
        <w:t xml:space="preserve"> с государственными надзорными органами;</w:t>
      </w:r>
    </w:p>
    <w:p w:rsidR="00AD029E" w:rsidRPr="00045221" w:rsidRDefault="00AD029E" w:rsidP="00AD029E">
      <w:pPr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221">
        <w:rPr>
          <w:rFonts w:ascii="Times New Roman" w:hAnsi="Times New Roman"/>
          <w:sz w:val="24"/>
          <w:szCs w:val="24"/>
        </w:rPr>
        <w:t>подготовка и сдача проекта Заказчику.</w:t>
      </w:r>
    </w:p>
    <w:p w:rsidR="00AD029E" w:rsidRPr="00045221" w:rsidRDefault="00AD029E" w:rsidP="00AD029E">
      <w:pPr>
        <w:tabs>
          <w:tab w:val="left" w:pos="993"/>
        </w:tabs>
        <w:spacing w:after="120" w:line="288" w:lineRule="auto"/>
        <w:ind w:left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AD029E" w:rsidRPr="00045221" w:rsidRDefault="00AD029E" w:rsidP="00AD029E">
      <w:pPr>
        <w:tabs>
          <w:tab w:val="num" w:pos="0"/>
        </w:tabs>
        <w:spacing w:after="120" w:line="288" w:lineRule="auto"/>
        <w:ind w:firstLine="709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НТП «Рубус» </w:t>
      </w:r>
      <w:r w:rsidRPr="00045221">
        <w:rPr>
          <w:rStyle w:val="aa"/>
          <w:rFonts w:ascii="Times New Roman" w:hAnsi="Times New Roman"/>
          <w:b w:val="0"/>
          <w:color w:val="000000"/>
          <w:sz w:val="24"/>
          <w:szCs w:val="24"/>
        </w:rPr>
        <w:t>выполняет</w:t>
      </w:r>
      <w:r w:rsidRPr="00045221">
        <w:rPr>
          <w:rStyle w:val="aa"/>
          <w:rFonts w:ascii="Times New Roman" w:hAnsi="Times New Roman"/>
          <w:color w:val="000000"/>
          <w:sz w:val="24"/>
          <w:szCs w:val="24"/>
        </w:rPr>
        <w:t xml:space="preserve"> </w:t>
      </w:r>
      <w:r w:rsidRPr="00045221">
        <w:rPr>
          <w:rStyle w:val="aa"/>
          <w:rFonts w:ascii="Times New Roman" w:hAnsi="Times New Roman"/>
          <w:color w:val="000000"/>
          <w:sz w:val="24"/>
          <w:szCs w:val="24"/>
          <w:u w:val="single"/>
        </w:rPr>
        <w:t>комплекс работ по биологической рекультивации, мониторингу нару</w:t>
      </w:r>
      <w:r w:rsidRPr="00045221">
        <w:rPr>
          <w:rStyle w:val="aa"/>
          <w:rFonts w:ascii="Times New Roman" w:hAnsi="Times New Roman"/>
          <w:sz w:val="24"/>
          <w:szCs w:val="24"/>
          <w:u w:val="single"/>
        </w:rPr>
        <w:t>шенных и загрязнённых земель</w:t>
      </w:r>
      <w:r w:rsidRPr="00045221">
        <w:rPr>
          <w:rStyle w:val="aa"/>
          <w:rFonts w:ascii="Times New Roman" w:hAnsi="Times New Roman"/>
          <w:b w:val="0"/>
          <w:sz w:val="24"/>
          <w:szCs w:val="24"/>
        </w:rPr>
        <w:t>, который включает несколько этапов:</w:t>
      </w:r>
    </w:p>
    <w:p w:rsidR="00AD029E" w:rsidRPr="00045221" w:rsidRDefault="00AD029E" w:rsidP="00AD029E">
      <w:pPr>
        <w:numPr>
          <w:ilvl w:val="0"/>
          <w:numId w:val="3"/>
        </w:numPr>
        <w:spacing w:after="0" w:line="288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Оценка состояния нарушенных земель, анализ информации заказчика о состоянии территории, </w:t>
      </w:r>
    </w:p>
    <w:p w:rsidR="00AD029E" w:rsidRPr="00045221" w:rsidRDefault="00AD029E" w:rsidP="00AD029E">
      <w:pPr>
        <w:numPr>
          <w:ilvl w:val="0"/>
          <w:numId w:val="3"/>
        </w:numPr>
        <w:spacing w:after="0" w:line="288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Разработка комплекса методических и технологических мероприятий по рекультивации, подготовка материалов и оборудования к проведению работ. </w:t>
      </w:r>
    </w:p>
    <w:p w:rsidR="00AD029E" w:rsidRPr="00045221" w:rsidRDefault="00AD029E" w:rsidP="00AD029E">
      <w:pPr>
        <w:numPr>
          <w:ilvl w:val="0"/>
          <w:numId w:val="3"/>
        </w:numPr>
        <w:spacing w:after="0" w:line="288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Непосредственно проведение работ по восстановлению почвенно-растительного покрова. </w:t>
      </w:r>
    </w:p>
    <w:p w:rsidR="00AD029E" w:rsidRPr="00045221" w:rsidRDefault="00AD029E" w:rsidP="00AD029E">
      <w:pPr>
        <w:numPr>
          <w:ilvl w:val="0"/>
          <w:numId w:val="3"/>
        </w:numPr>
        <w:spacing w:after="0" w:line="288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>Подготовка отчёта выполненных работ по рекультивации нарушенных земель.</w:t>
      </w:r>
    </w:p>
    <w:p w:rsidR="00AD029E" w:rsidRPr="00045221" w:rsidRDefault="00AD029E" w:rsidP="00AD029E">
      <w:pPr>
        <w:numPr>
          <w:ilvl w:val="0"/>
          <w:numId w:val="3"/>
        </w:numPr>
        <w:spacing w:after="0" w:line="288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По желанию Заказчика НТП «Рубус» осуществляет мониторинг и уход за </w:t>
      </w:r>
      <w:proofErr w:type="spellStart"/>
      <w:r w:rsidRPr="00045221">
        <w:rPr>
          <w:rStyle w:val="aa"/>
          <w:rFonts w:ascii="Times New Roman" w:hAnsi="Times New Roman"/>
          <w:b w:val="0"/>
          <w:sz w:val="24"/>
          <w:szCs w:val="24"/>
        </w:rPr>
        <w:t>рекультивированными</w:t>
      </w:r>
      <w:proofErr w:type="spellEnd"/>
      <w:r w:rsidRPr="00045221">
        <w:rPr>
          <w:rStyle w:val="aa"/>
          <w:rFonts w:ascii="Times New Roman" w:hAnsi="Times New Roman"/>
          <w:b w:val="0"/>
          <w:sz w:val="24"/>
          <w:szCs w:val="24"/>
        </w:rPr>
        <w:t xml:space="preserve"> землями.  </w:t>
      </w:r>
    </w:p>
    <w:p w:rsidR="00AD029E" w:rsidRPr="00045221" w:rsidRDefault="00AD029E" w:rsidP="008077DE">
      <w:pPr>
        <w:spacing w:after="0" w:line="288" w:lineRule="auto"/>
        <w:rPr>
          <w:rStyle w:val="aa"/>
          <w:rFonts w:ascii="Times New Roman" w:hAnsi="Times New Roman"/>
          <w:sz w:val="24"/>
          <w:szCs w:val="24"/>
        </w:rPr>
      </w:pPr>
      <w:r w:rsidRPr="00045221">
        <w:rPr>
          <w:rStyle w:val="aa"/>
          <w:rFonts w:ascii="Times New Roman" w:hAnsi="Times New Roman"/>
          <w:sz w:val="24"/>
          <w:szCs w:val="24"/>
        </w:rPr>
        <w:t>Мы будем рады на долгосрочное и взаимовыгодное сотрудничество с Вами!</w:t>
      </w:r>
    </w:p>
    <w:p w:rsidR="00AD029E" w:rsidRPr="00045221" w:rsidRDefault="00AD029E" w:rsidP="00AD029E">
      <w:pPr>
        <w:pStyle w:val="ab"/>
        <w:spacing w:after="120" w:line="288" w:lineRule="auto"/>
        <w:ind w:right="-58" w:firstLine="851"/>
        <w:jc w:val="both"/>
        <w:rPr>
          <w:color w:val="000000"/>
          <w:sz w:val="24"/>
          <w:szCs w:val="24"/>
        </w:rPr>
      </w:pPr>
      <w:r w:rsidRPr="00045221">
        <w:rPr>
          <w:color w:val="000000"/>
          <w:sz w:val="24"/>
          <w:szCs w:val="24"/>
        </w:rPr>
        <w:t>Заявки и  приглашения на участие в конкурсах на заключение договоров просим высылать на почтовый или электронный адрес научно-технического предприятия «Рубус»:</w:t>
      </w:r>
    </w:p>
    <w:p w:rsidR="00AD029E" w:rsidRPr="00045221" w:rsidRDefault="008077DE" w:rsidP="00AD029E">
      <w:pPr>
        <w:pStyle w:val="ab"/>
        <w:spacing w:after="120" w:line="288" w:lineRule="auto"/>
        <w:ind w:left="851" w:right="-58" w:firstLine="0"/>
        <w:rPr>
          <w:color w:val="000000"/>
          <w:sz w:val="24"/>
          <w:szCs w:val="24"/>
        </w:rPr>
      </w:pPr>
      <w:r w:rsidRPr="00045221">
        <w:rPr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603885</wp:posOffset>
            </wp:positionV>
            <wp:extent cx="2628900" cy="1485900"/>
            <wp:effectExtent l="0" t="0" r="0" b="0"/>
            <wp:wrapNone/>
            <wp:docPr id="6" name="Рисунок 5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29E" w:rsidRPr="00045221">
        <w:rPr>
          <w:color w:val="000000"/>
          <w:sz w:val="24"/>
          <w:szCs w:val="24"/>
          <w:u w:val="single"/>
        </w:rPr>
        <w:t>Почтовый адрес:</w:t>
      </w:r>
      <w:r w:rsidR="00AD029E" w:rsidRPr="00045221">
        <w:rPr>
          <w:color w:val="000000"/>
          <w:sz w:val="24"/>
          <w:szCs w:val="24"/>
        </w:rPr>
        <w:t xml:space="preserve"> 166700, НАО, п. Искателей, ул. </w:t>
      </w:r>
      <w:proofErr w:type="spellStart"/>
      <w:r w:rsidR="00AD029E" w:rsidRPr="00045221">
        <w:rPr>
          <w:color w:val="000000"/>
          <w:sz w:val="24"/>
          <w:szCs w:val="24"/>
        </w:rPr>
        <w:t>Ардалина</w:t>
      </w:r>
      <w:proofErr w:type="spellEnd"/>
      <w:r w:rsidR="00AD029E" w:rsidRPr="00045221">
        <w:rPr>
          <w:color w:val="000000"/>
          <w:sz w:val="24"/>
          <w:szCs w:val="24"/>
        </w:rPr>
        <w:t>, д.9-30</w:t>
      </w:r>
      <w:r w:rsidR="00AD029E" w:rsidRPr="00045221">
        <w:rPr>
          <w:color w:val="000000"/>
          <w:sz w:val="24"/>
          <w:szCs w:val="24"/>
        </w:rPr>
        <w:br/>
      </w:r>
      <w:r w:rsidR="00AD029E" w:rsidRPr="00045221">
        <w:rPr>
          <w:color w:val="000000"/>
          <w:sz w:val="24"/>
          <w:szCs w:val="24"/>
          <w:u w:val="single"/>
        </w:rPr>
        <w:t>Адрес электронной почты:</w:t>
      </w:r>
      <w:r w:rsidR="00AD029E" w:rsidRPr="00045221">
        <w:rPr>
          <w:color w:val="000000"/>
          <w:sz w:val="24"/>
          <w:szCs w:val="24"/>
        </w:rPr>
        <w:t xml:space="preserve"> </w:t>
      </w:r>
      <w:hyperlink r:id="rId9" w:history="1">
        <w:r w:rsidR="00AD029E" w:rsidRPr="00045221">
          <w:rPr>
            <w:rStyle w:val="a9"/>
            <w:color w:val="000000"/>
            <w:sz w:val="24"/>
            <w:szCs w:val="24"/>
            <w:lang w:val="en-US"/>
          </w:rPr>
          <w:t>info</w:t>
        </w:r>
        <w:r w:rsidR="00AD029E" w:rsidRPr="00045221">
          <w:rPr>
            <w:rStyle w:val="a9"/>
            <w:color w:val="000000"/>
            <w:sz w:val="24"/>
            <w:szCs w:val="24"/>
          </w:rPr>
          <w:t>@</w:t>
        </w:r>
        <w:r w:rsidR="00AD029E" w:rsidRPr="00045221">
          <w:rPr>
            <w:rStyle w:val="a9"/>
            <w:color w:val="000000"/>
            <w:sz w:val="24"/>
            <w:szCs w:val="24"/>
            <w:lang w:val="en-US"/>
          </w:rPr>
          <w:t>ntp</w:t>
        </w:r>
        <w:r w:rsidR="00AD029E" w:rsidRPr="00045221">
          <w:rPr>
            <w:rStyle w:val="a9"/>
            <w:color w:val="000000"/>
            <w:sz w:val="24"/>
            <w:szCs w:val="24"/>
          </w:rPr>
          <w:t>-</w:t>
        </w:r>
        <w:r w:rsidR="00AD029E" w:rsidRPr="00045221">
          <w:rPr>
            <w:rStyle w:val="a9"/>
            <w:color w:val="000000"/>
            <w:sz w:val="24"/>
            <w:szCs w:val="24"/>
            <w:lang w:val="en-US"/>
          </w:rPr>
          <w:t>rubus</w:t>
        </w:r>
        <w:r w:rsidR="00AD029E" w:rsidRPr="00045221">
          <w:rPr>
            <w:rStyle w:val="a9"/>
            <w:color w:val="000000"/>
            <w:sz w:val="24"/>
            <w:szCs w:val="24"/>
          </w:rPr>
          <w:t>.</w:t>
        </w:r>
        <w:r w:rsidR="00AD029E" w:rsidRPr="00045221">
          <w:rPr>
            <w:rStyle w:val="a9"/>
            <w:color w:val="000000"/>
            <w:sz w:val="24"/>
            <w:szCs w:val="24"/>
            <w:lang w:val="en-US"/>
          </w:rPr>
          <w:t>ru</w:t>
        </w:r>
      </w:hyperlink>
      <w:r w:rsidR="00AD029E" w:rsidRPr="00045221">
        <w:rPr>
          <w:color w:val="000000"/>
          <w:sz w:val="24"/>
          <w:szCs w:val="24"/>
        </w:rPr>
        <w:t xml:space="preserve"> </w:t>
      </w:r>
      <w:r w:rsidR="00AD029E" w:rsidRPr="00045221">
        <w:rPr>
          <w:color w:val="000000"/>
          <w:sz w:val="24"/>
          <w:szCs w:val="24"/>
        </w:rPr>
        <w:br/>
      </w:r>
      <w:r w:rsidR="00AD029E" w:rsidRPr="00045221">
        <w:rPr>
          <w:color w:val="000000"/>
          <w:sz w:val="24"/>
          <w:szCs w:val="24"/>
          <w:u w:val="single"/>
        </w:rPr>
        <w:t>Телефон:</w:t>
      </w:r>
      <w:r w:rsidR="00C71B41" w:rsidRPr="00045221">
        <w:rPr>
          <w:color w:val="000000"/>
          <w:sz w:val="24"/>
          <w:szCs w:val="24"/>
        </w:rPr>
        <w:t xml:space="preserve"> +7 (911) 586-45-05, +7 (905) 293-03-75</w:t>
      </w:r>
      <w:r w:rsidR="00AD029E" w:rsidRPr="00045221">
        <w:rPr>
          <w:color w:val="000000"/>
          <w:sz w:val="24"/>
          <w:szCs w:val="24"/>
        </w:rPr>
        <w:t>, +7 (911) 585-25-52</w:t>
      </w:r>
    </w:p>
    <w:tbl>
      <w:tblPr>
        <w:tblW w:w="9606" w:type="dxa"/>
        <w:tblLook w:val="04A0"/>
      </w:tblPr>
      <w:tblGrid>
        <w:gridCol w:w="4786"/>
        <w:gridCol w:w="4820"/>
      </w:tblGrid>
      <w:tr w:rsidR="00AD029E" w:rsidRPr="00045221" w:rsidTr="00F27A92">
        <w:trPr>
          <w:trHeight w:val="409"/>
        </w:trPr>
        <w:tc>
          <w:tcPr>
            <w:tcW w:w="4786" w:type="dxa"/>
          </w:tcPr>
          <w:p w:rsidR="00AD029E" w:rsidRPr="00045221" w:rsidRDefault="00AD029E" w:rsidP="00F27A92">
            <w:pPr>
              <w:spacing w:after="120" w:line="288" w:lineRule="auto"/>
              <w:ind w:right="-817"/>
              <w:rPr>
                <w:rFonts w:ascii="Times New Roman" w:hAnsi="Times New Roman"/>
                <w:sz w:val="24"/>
                <w:szCs w:val="24"/>
              </w:rPr>
            </w:pPr>
            <w:r w:rsidRPr="00045221">
              <w:rPr>
                <w:rFonts w:ascii="Times New Roman" w:hAnsi="Times New Roman"/>
                <w:sz w:val="24"/>
                <w:szCs w:val="24"/>
              </w:rPr>
              <w:t xml:space="preserve">С уважением,  </w:t>
            </w:r>
            <w:r w:rsidRPr="00045221">
              <w:rPr>
                <w:rFonts w:ascii="Times New Roman" w:hAnsi="Times New Roman"/>
                <w:sz w:val="24"/>
                <w:szCs w:val="24"/>
              </w:rPr>
              <w:br/>
              <w:t>Директор ОО</w:t>
            </w:r>
            <w:r w:rsidRPr="0004522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45221">
              <w:rPr>
                <w:rFonts w:ascii="Times New Roman" w:hAnsi="Times New Roman"/>
                <w:sz w:val="24"/>
                <w:szCs w:val="24"/>
              </w:rPr>
              <w:t xml:space="preserve"> «НТ</w:t>
            </w:r>
            <w:proofErr w:type="gramStart"/>
            <w:r w:rsidRPr="00045221">
              <w:rPr>
                <w:rFonts w:ascii="Times New Roman" w:hAnsi="Times New Roman"/>
                <w:sz w:val="24"/>
                <w:szCs w:val="24"/>
              </w:rPr>
              <w:t>П«</w:t>
            </w:r>
            <w:proofErr w:type="gramEnd"/>
            <w:r w:rsidRPr="00045221">
              <w:rPr>
                <w:rFonts w:ascii="Times New Roman" w:hAnsi="Times New Roman"/>
                <w:sz w:val="24"/>
                <w:szCs w:val="24"/>
              </w:rPr>
              <w:t>Рубус»</w:t>
            </w:r>
          </w:p>
        </w:tc>
        <w:tc>
          <w:tcPr>
            <w:tcW w:w="4820" w:type="dxa"/>
          </w:tcPr>
          <w:p w:rsidR="00AD029E" w:rsidRPr="00045221" w:rsidRDefault="00AD029E" w:rsidP="008077DE">
            <w:pPr>
              <w:spacing w:after="12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5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045221">
              <w:rPr>
                <w:rFonts w:ascii="Times New Roman" w:hAnsi="Times New Roman"/>
                <w:sz w:val="24"/>
                <w:szCs w:val="24"/>
              </w:rPr>
              <w:t>А.И.Попов</w:t>
            </w:r>
          </w:p>
        </w:tc>
      </w:tr>
    </w:tbl>
    <w:p w:rsidR="007B4EA7" w:rsidRPr="00045221" w:rsidRDefault="007B4EA7">
      <w:pPr>
        <w:rPr>
          <w:rFonts w:ascii="Times New Roman" w:hAnsi="Times New Roman"/>
        </w:rPr>
      </w:pPr>
    </w:p>
    <w:sectPr w:rsidR="007B4EA7" w:rsidRPr="00045221" w:rsidSect="00394597">
      <w:headerReference w:type="default" r:id="rId10"/>
      <w:footerReference w:type="default" r:id="rId11"/>
      <w:pgSz w:w="11906" w:h="16838"/>
      <w:pgMar w:top="755" w:right="850" w:bottom="1134" w:left="1701" w:header="426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07" w:rsidRDefault="00062507" w:rsidP="00AD029E">
      <w:pPr>
        <w:spacing w:after="0" w:line="240" w:lineRule="auto"/>
      </w:pPr>
      <w:r>
        <w:separator/>
      </w:r>
    </w:p>
  </w:endnote>
  <w:endnote w:type="continuationSeparator" w:id="0">
    <w:p w:rsidR="00062507" w:rsidRDefault="00062507" w:rsidP="00AD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9E" w:rsidRPr="00F72194" w:rsidRDefault="00E021CD" w:rsidP="00AD029E">
    <w:pPr>
      <w:pStyle w:val="a5"/>
      <w:jc w:val="center"/>
      <w:rPr>
        <w:color w:val="404040"/>
      </w:rPr>
    </w:pPr>
    <w:r>
      <w:rPr>
        <w:noProof/>
        <w:color w:val="4040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3.95pt;margin-top:-2.55pt;width:43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" strokecolor="#f2f2f2" strokeweight="3pt">
          <v:shadow color="#243f60" opacity=".5" offset="1pt"/>
        </v:shape>
      </w:pict>
    </w:r>
    <w:hyperlink r:id="rId1" w:history="1">
      <w:r w:rsidR="00AD029E" w:rsidRPr="00300840">
        <w:rPr>
          <w:rStyle w:val="a9"/>
          <w:color w:val="404040"/>
          <w:lang w:val="en-US"/>
        </w:rPr>
        <w:t>www</w:t>
      </w:r>
      <w:r w:rsidR="00AD029E" w:rsidRPr="00300840">
        <w:rPr>
          <w:rStyle w:val="a9"/>
          <w:color w:val="404040"/>
        </w:rPr>
        <w:t>.</w:t>
      </w:r>
      <w:r w:rsidR="00AD029E" w:rsidRPr="00300840">
        <w:rPr>
          <w:rStyle w:val="a9"/>
          <w:color w:val="404040"/>
          <w:lang w:val="en-US"/>
        </w:rPr>
        <w:t>ntp</w:t>
      </w:r>
      <w:r w:rsidR="00AD029E" w:rsidRPr="00300840">
        <w:rPr>
          <w:rStyle w:val="a9"/>
          <w:color w:val="404040"/>
        </w:rPr>
        <w:t>-</w:t>
      </w:r>
      <w:r w:rsidR="00AD029E" w:rsidRPr="00300840">
        <w:rPr>
          <w:rStyle w:val="a9"/>
          <w:color w:val="404040"/>
          <w:lang w:val="en-US"/>
        </w:rPr>
        <w:t>rubus</w:t>
      </w:r>
      <w:r w:rsidR="00AD029E" w:rsidRPr="00300840">
        <w:rPr>
          <w:rStyle w:val="a9"/>
          <w:color w:val="404040"/>
        </w:rPr>
        <w:t>.</w:t>
      </w:r>
      <w:r w:rsidR="00AD029E" w:rsidRPr="00300840">
        <w:rPr>
          <w:rStyle w:val="a9"/>
          <w:color w:val="404040"/>
          <w:lang w:val="en-US"/>
        </w:rPr>
        <w:t>ru</w:t>
      </w:r>
    </w:hyperlink>
    <w:r w:rsidR="00AD029E" w:rsidRPr="00300840">
      <w:rPr>
        <w:color w:val="404040"/>
      </w:rPr>
      <w:t xml:space="preserve">  </w:t>
    </w:r>
    <w:proofErr w:type="gramStart"/>
    <w:r w:rsidR="00AD029E" w:rsidRPr="00300840">
      <w:rPr>
        <w:rFonts w:ascii="Microsoft Sans Serif" w:hAnsi="Microsoft Sans Serif" w:cs="Microsoft Sans Serif"/>
        <w:color w:val="404040"/>
        <w:sz w:val="18"/>
        <w:szCs w:val="18"/>
      </w:rPr>
      <w:t xml:space="preserve">• </w:t>
    </w:r>
    <w:r w:rsidR="00AD029E" w:rsidRPr="00300840">
      <w:rPr>
        <w:color w:val="404040"/>
      </w:rPr>
      <w:t xml:space="preserve"> </w:t>
    </w:r>
    <w:r w:rsidR="00AD029E" w:rsidRPr="00300840">
      <w:rPr>
        <w:color w:val="404040"/>
        <w:lang w:val="en-US"/>
      </w:rPr>
      <w:t>e</w:t>
    </w:r>
    <w:proofErr w:type="gramEnd"/>
    <w:r w:rsidR="00AD029E" w:rsidRPr="00300840">
      <w:rPr>
        <w:color w:val="404040"/>
      </w:rPr>
      <w:t>-</w:t>
    </w:r>
    <w:r w:rsidR="00AD029E" w:rsidRPr="00300840">
      <w:rPr>
        <w:color w:val="404040"/>
        <w:lang w:val="en-US"/>
      </w:rPr>
      <w:t>mail</w:t>
    </w:r>
    <w:r w:rsidR="00AD029E" w:rsidRPr="00300840">
      <w:rPr>
        <w:color w:val="404040"/>
      </w:rPr>
      <w:t xml:space="preserve">: </w:t>
    </w:r>
    <w:r w:rsidR="00AD029E" w:rsidRPr="00F72194">
      <w:rPr>
        <w:color w:val="404040"/>
        <w:lang w:val="en-US"/>
      </w:rPr>
      <w:t>info</w:t>
    </w:r>
    <w:r w:rsidR="00AD029E" w:rsidRPr="00F72194">
      <w:rPr>
        <w:color w:val="404040"/>
      </w:rPr>
      <w:t>@</w:t>
    </w:r>
    <w:r w:rsidR="00AD029E" w:rsidRPr="00F72194">
      <w:rPr>
        <w:color w:val="404040"/>
        <w:lang w:val="en-US"/>
      </w:rPr>
      <w:t>ntp</w:t>
    </w:r>
    <w:r w:rsidR="00AD029E" w:rsidRPr="00F72194">
      <w:rPr>
        <w:color w:val="404040"/>
      </w:rPr>
      <w:t>-</w:t>
    </w:r>
    <w:r w:rsidR="00AD029E" w:rsidRPr="00F72194">
      <w:rPr>
        <w:color w:val="404040"/>
        <w:lang w:val="en-US"/>
      </w:rPr>
      <w:t>rubus</w:t>
    </w:r>
    <w:r w:rsidR="00AD029E" w:rsidRPr="00F72194">
      <w:rPr>
        <w:color w:val="404040"/>
      </w:rPr>
      <w:t>.</w:t>
    </w:r>
    <w:r w:rsidR="00AD029E" w:rsidRPr="00F72194">
      <w:rPr>
        <w:color w:val="404040"/>
        <w:lang w:val="en-US"/>
      </w:rPr>
      <w:t>ru</w:t>
    </w:r>
    <w:r w:rsidR="00AD029E" w:rsidRPr="00300840">
      <w:rPr>
        <w:color w:val="404040"/>
      </w:rPr>
      <w:t xml:space="preserve">  </w:t>
    </w:r>
    <w:r w:rsidR="00AD029E" w:rsidRPr="00300840">
      <w:rPr>
        <w:rFonts w:ascii="Microsoft Sans Serif" w:hAnsi="Microsoft Sans Serif" w:cs="Microsoft Sans Serif"/>
        <w:color w:val="404040"/>
        <w:sz w:val="18"/>
        <w:szCs w:val="18"/>
      </w:rPr>
      <w:t>•</w:t>
    </w:r>
    <w:r w:rsidR="00AD029E">
      <w:rPr>
        <w:color w:val="404040"/>
      </w:rPr>
      <w:t xml:space="preserve"> Тел.: +7 (911) 585-25-52</w:t>
    </w:r>
    <w:r w:rsidR="00AD029E" w:rsidRPr="00F72194">
      <w:rPr>
        <w:color w:val="404040"/>
      </w:rPr>
      <w:br/>
      <w:t xml:space="preserve">166700, НАО, п. Искателей, ул. </w:t>
    </w:r>
    <w:proofErr w:type="spellStart"/>
    <w:r w:rsidR="00AD029E" w:rsidRPr="00F72194">
      <w:rPr>
        <w:color w:val="404040"/>
      </w:rPr>
      <w:t>Ардалина</w:t>
    </w:r>
    <w:proofErr w:type="spellEnd"/>
    <w:r w:rsidR="00AD029E" w:rsidRPr="00F72194">
      <w:rPr>
        <w:color w:val="404040"/>
      </w:rPr>
      <w:t xml:space="preserve">, д.9, </w:t>
    </w:r>
    <w:proofErr w:type="spellStart"/>
    <w:r w:rsidR="00AD029E" w:rsidRPr="00F72194">
      <w:rPr>
        <w:color w:val="404040"/>
      </w:rPr>
      <w:t>оф</w:t>
    </w:r>
    <w:proofErr w:type="spellEnd"/>
    <w:r w:rsidR="00AD029E" w:rsidRPr="00F72194">
      <w:rPr>
        <w:color w:val="404040"/>
      </w:rPr>
      <w:t>. 30</w:t>
    </w:r>
  </w:p>
  <w:p w:rsidR="00AD029E" w:rsidRDefault="00AD02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07" w:rsidRDefault="00062507" w:rsidP="00AD029E">
      <w:pPr>
        <w:spacing w:after="0" w:line="240" w:lineRule="auto"/>
      </w:pPr>
      <w:r>
        <w:separator/>
      </w:r>
    </w:p>
  </w:footnote>
  <w:footnote w:type="continuationSeparator" w:id="0">
    <w:p w:rsidR="00062507" w:rsidRDefault="00062507" w:rsidP="00AD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4" w:type="dxa"/>
      <w:tblLook w:val="00A0"/>
    </w:tblPr>
    <w:tblGrid>
      <w:gridCol w:w="3433"/>
      <w:gridCol w:w="6211"/>
    </w:tblGrid>
    <w:tr w:rsidR="00394597" w:rsidRPr="00CF75DC" w:rsidTr="00F232CD">
      <w:trPr>
        <w:trHeight w:val="896"/>
      </w:trPr>
      <w:tc>
        <w:tcPr>
          <w:tcW w:w="3433" w:type="dxa"/>
        </w:tcPr>
        <w:p w:rsidR="00394597" w:rsidRPr="00CF75DC" w:rsidRDefault="00394597" w:rsidP="00F232CD">
          <w:pPr>
            <w:pStyle w:val="a3"/>
          </w:pPr>
          <w:r>
            <w:rPr>
              <w:rFonts w:ascii="Arial" w:hAnsi="Arial" w:cs="Arial"/>
              <w:noProof/>
              <w:color w:val="404040"/>
            </w:rPr>
            <w:drawing>
              <wp:inline distT="0" distB="0" distL="0" distR="0">
                <wp:extent cx="1866900" cy="476250"/>
                <wp:effectExtent l="0" t="0" r="0" b="0"/>
                <wp:docPr id="2" name="Рисунок 2" descr="Логотип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</w:tcPr>
        <w:p w:rsidR="00394597" w:rsidRPr="00C94641" w:rsidRDefault="00394597" w:rsidP="00F232CD">
          <w:pPr>
            <w:pStyle w:val="a3"/>
            <w:jc w:val="right"/>
            <w:rPr>
              <w:rFonts w:ascii="Arial" w:hAnsi="Arial" w:cs="Arial"/>
              <w:color w:val="404040"/>
              <w:sz w:val="18"/>
              <w:szCs w:val="18"/>
              <w:lang w:val="en-US"/>
            </w:rPr>
          </w:pPr>
        </w:p>
        <w:p w:rsidR="00394597" w:rsidRPr="00CF75DC" w:rsidRDefault="00394597" w:rsidP="00F232CD">
          <w:pPr>
            <w:pStyle w:val="a3"/>
            <w:jc w:val="right"/>
            <w:rPr>
              <w:color w:val="404040"/>
              <w:sz w:val="18"/>
              <w:szCs w:val="18"/>
            </w:rPr>
          </w:pPr>
          <w:r w:rsidRPr="00C94641">
            <w:rPr>
              <w:rFonts w:ascii="Arial" w:hAnsi="Arial" w:cs="Arial"/>
              <w:color w:val="404040"/>
              <w:sz w:val="18"/>
              <w:szCs w:val="18"/>
            </w:rPr>
            <w:t xml:space="preserve">Общество с ограниченной ответственностью </w:t>
          </w:r>
          <w:r w:rsidRPr="00C94641">
            <w:rPr>
              <w:rFonts w:ascii="Arial" w:hAnsi="Arial" w:cs="Arial"/>
              <w:color w:val="404040"/>
              <w:sz w:val="18"/>
              <w:szCs w:val="18"/>
            </w:rPr>
            <w:br/>
            <w:t>«Научно-техническое предприятие «Рубус»</w:t>
          </w:r>
          <w:r>
            <w:rPr>
              <w:rFonts w:ascii="Arial" w:hAnsi="Arial" w:cs="Arial"/>
              <w:color w:val="404040"/>
              <w:sz w:val="18"/>
              <w:szCs w:val="18"/>
            </w:rPr>
            <w:br/>
            <w:t>тел. 8(818-53) 4-05-45, 8 (911) 585-25-52</w:t>
          </w:r>
        </w:p>
      </w:tc>
    </w:tr>
  </w:tbl>
  <w:p w:rsidR="00AD029E" w:rsidRDefault="00AD02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9FC"/>
    <w:multiLevelType w:val="hybridMultilevel"/>
    <w:tmpl w:val="ED9AD436"/>
    <w:lvl w:ilvl="0" w:tplc="6718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A757E7"/>
    <w:multiLevelType w:val="hybridMultilevel"/>
    <w:tmpl w:val="37EE2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E40343"/>
    <w:multiLevelType w:val="hybridMultilevel"/>
    <w:tmpl w:val="9AAA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029E"/>
    <w:rsid w:val="0000129A"/>
    <w:rsid w:val="00045221"/>
    <w:rsid w:val="00061909"/>
    <w:rsid w:val="00062507"/>
    <w:rsid w:val="000A5E97"/>
    <w:rsid w:val="002464BB"/>
    <w:rsid w:val="00246F5B"/>
    <w:rsid w:val="002C7A26"/>
    <w:rsid w:val="002E1CDF"/>
    <w:rsid w:val="003153C1"/>
    <w:rsid w:val="0034763A"/>
    <w:rsid w:val="003654B6"/>
    <w:rsid w:val="00394597"/>
    <w:rsid w:val="00424A01"/>
    <w:rsid w:val="00453317"/>
    <w:rsid w:val="00473844"/>
    <w:rsid w:val="004820C0"/>
    <w:rsid w:val="004B72C4"/>
    <w:rsid w:val="004F45D0"/>
    <w:rsid w:val="00581275"/>
    <w:rsid w:val="005876DC"/>
    <w:rsid w:val="005F1999"/>
    <w:rsid w:val="00726F35"/>
    <w:rsid w:val="00727B28"/>
    <w:rsid w:val="00786758"/>
    <w:rsid w:val="007B4EA7"/>
    <w:rsid w:val="0080723D"/>
    <w:rsid w:val="008077DE"/>
    <w:rsid w:val="0086302A"/>
    <w:rsid w:val="008D1200"/>
    <w:rsid w:val="009061E4"/>
    <w:rsid w:val="009C70A5"/>
    <w:rsid w:val="00A5232A"/>
    <w:rsid w:val="00A847BC"/>
    <w:rsid w:val="00A85214"/>
    <w:rsid w:val="00AD029E"/>
    <w:rsid w:val="00AE5BB7"/>
    <w:rsid w:val="00B34C96"/>
    <w:rsid w:val="00C509CF"/>
    <w:rsid w:val="00C71B41"/>
    <w:rsid w:val="00DA475F"/>
    <w:rsid w:val="00DC0FFA"/>
    <w:rsid w:val="00E021CD"/>
    <w:rsid w:val="00E4272F"/>
    <w:rsid w:val="00EC5DB3"/>
    <w:rsid w:val="00EF0557"/>
    <w:rsid w:val="00F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D029E"/>
  </w:style>
  <w:style w:type="paragraph" w:styleId="a5">
    <w:name w:val="footer"/>
    <w:basedOn w:val="a"/>
    <w:link w:val="a6"/>
    <w:uiPriority w:val="99"/>
    <w:unhideWhenUsed/>
    <w:rsid w:val="00A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29E"/>
  </w:style>
  <w:style w:type="paragraph" w:styleId="a7">
    <w:name w:val="Balloon Text"/>
    <w:basedOn w:val="a"/>
    <w:link w:val="a8"/>
    <w:uiPriority w:val="99"/>
    <w:semiHidden/>
    <w:unhideWhenUsed/>
    <w:rsid w:val="00AD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29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D029E"/>
    <w:rPr>
      <w:color w:val="0000FF"/>
      <w:u w:val="single"/>
    </w:rPr>
  </w:style>
  <w:style w:type="character" w:styleId="aa">
    <w:name w:val="Strong"/>
    <w:uiPriority w:val="22"/>
    <w:qFormat/>
    <w:rsid w:val="00AD029E"/>
    <w:rPr>
      <w:b/>
      <w:bCs/>
    </w:rPr>
  </w:style>
  <w:style w:type="paragraph" w:styleId="ab">
    <w:name w:val="Body Text Indent"/>
    <w:basedOn w:val="a"/>
    <w:link w:val="ac"/>
    <w:rsid w:val="00AD029E"/>
    <w:pPr>
      <w:spacing w:after="0" w:line="240" w:lineRule="auto"/>
      <w:ind w:right="-567" w:firstLine="284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D029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D029E"/>
  </w:style>
  <w:style w:type="paragraph" w:styleId="a5">
    <w:name w:val="footer"/>
    <w:basedOn w:val="a"/>
    <w:link w:val="a6"/>
    <w:uiPriority w:val="99"/>
    <w:unhideWhenUsed/>
    <w:rsid w:val="00AD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29E"/>
  </w:style>
  <w:style w:type="paragraph" w:styleId="a7">
    <w:name w:val="Balloon Text"/>
    <w:basedOn w:val="a"/>
    <w:link w:val="a8"/>
    <w:uiPriority w:val="99"/>
    <w:semiHidden/>
    <w:unhideWhenUsed/>
    <w:rsid w:val="00AD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29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D029E"/>
    <w:rPr>
      <w:color w:val="0000FF"/>
      <w:u w:val="single"/>
    </w:rPr>
  </w:style>
  <w:style w:type="character" w:styleId="aa">
    <w:name w:val="Strong"/>
    <w:uiPriority w:val="22"/>
    <w:qFormat/>
    <w:rsid w:val="00AD029E"/>
    <w:rPr>
      <w:b/>
      <w:bCs/>
    </w:rPr>
  </w:style>
  <w:style w:type="paragraph" w:styleId="ab">
    <w:name w:val="Body Text Indent"/>
    <w:basedOn w:val="a"/>
    <w:link w:val="ac"/>
    <w:rsid w:val="00AD029E"/>
    <w:pPr>
      <w:spacing w:after="0" w:line="240" w:lineRule="auto"/>
      <w:ind w:right="-567" w:firstLine="284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D029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tp-rubus.r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p-rub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0BD5-05DC-41FD-BDA4-F28A6203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</cp:revision>
  <cp:lastPrinted>2013-02-14T11:40:00Z</cp:lastPrinted>
  <dcterms:created xsi:type="dcterms:W3CDTF">2014-03-17T09:07:00Z</dcterms:created>
  <dcterms:modified xsi:type="dcterms:W3CDTF">2014-04-18T13:13:00Z</dcterms:modified>
</cp:coreProperties>
</file>